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CB" w:rsidRPr="004E5ACB" w:rsidRDefault="004E5ACB" w:rsidP="004E5ACB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4E5ACB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3 сентября</w:t>
      </w:r>
    </w:p>
    <w:p w:rsidR="004E5ACB" w:rsidRPr="004E5ACB" w:rsidRDefault="004E5ACB" w:rsidP="004E5ACB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4E5ACB">
        <w:rPr>
          <w:rFonts w:ascii="Arial" w:eastAsia="Times New Roman" w:hAnsi="Arial" w:cs="Arial"/>
          <w:color w:val="000000"/>
          <w:sz w:val="30"/>
          <w:szCs w:val="30"/>
        </w:rPr>
        <w:t>Окончание Второй мировой войны, основание старейшего в Европе государства и другие события, которые произошли в этот день.</w:t>
      </w:r>
    </w:p>
    <w:p w:rsidR="004E5ACB" w:rsidRPr="004E5ACB" w:rsidRDefault="004E5ACB" w:rsidP="004E5ACB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4E5ACB" w:rsidRPr="004E5ACB" w:rsidRDefault="004E5ACB" w:rsidP="004E5AC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E5AC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76D6A4C" wp14:editId="2B939CD5">
            <wp:extent cx="7426325" cy="4190365"/>
            <wp:effectExtent l="0" t="0" r="3175" b="635"/>
            <wp:docPr id="1" name="Рисунок 1" descr="https://retina.news.mail.ru/prev780x440/pic/8b/c9/image43144825_9720af650ea4a649749fca23b50e3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8b/c9/image43144825_9720af650ea4a649749fca23b50e34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CB" w:rsidRPr="004E5ACB" w:rsidRDefault="004E5ACB" w:rsidP="004E5ACB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День окончания Второй мировой войны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3 сентября отмечается День воинской славы России — День окончания Второй мировой войны (1945 год).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Праздник был учрежден 3 сентября 1945 года — на следующий день после капитуляции Японии во Второй мировой войне — Указом Президиума Верховного Совета СССР как День победы над Японией.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До 2020 года эта дата отмечалась 2 сентября, согласно Федеральному закону «О внесении изменений в статью 1 (1) Федерального закона “О днях воинской славы и памятных датах России”» от 23 июля 2010 года. Но в апреле 2020 года в данный закон </w:t>
      </w:r>
      <w:bookmarkStart w:id="0" w:name="clb66539270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"https://news.mail.ru/politics/41381514/" \t "_blank" </w:instrText>
      </w: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4E5ACB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были внесены изменения</w:t>
      </w: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, согласно которым празднование было перенесено на 3 сентября.</w:t>
      </w:r>
    </w:p>
    <w:p w:rsidR="004E5ACB" w:rsidRPr="004E5ACB" w:rsidRDefault="004E5ACB" w:rsidP="004E5ACB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Основание Сан-Марино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3 сентября 301 года было основано Сан-Марино — старейшее на сегодня государство Европы.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Согласно легенде, в 301 году христианин Марино, бежавший от гонений императора Диоклетиана, основал религиозную общину, независимую от императора и от папы. Позже из неё образовалась республика, названная по имени основателя, канонизированного ещё при жизни, Сан-Марино — «Святой Марин».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Государство находится в Южной Европе, со всех сторон окружено территорией Италии. Сан-Марино не входит ни в НАТО, ни в ЕС. Площадь территории государства составляет всего 61 км².</w:t>
      </w:r>
    </w:p>
    <w:p w:rsidR="004E5ACB" w:rsidRPr="004E5ACB" w:rsidRDefault="004E5ACB" w:rsidP="004E5AC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E5AC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A212CF2" wp14:editId="65C637CC">
            <wp:extent cx="7426325" cy="4190365"/>
            <wp:effectExtent l="0" t="0" r="3175" b="635"/>
            <wp:docPr id="2" name="Рисунок 2" descr="https://retina.news.mail.ru/prev780x440/pic/78/f6/image43144825_8d7ff792082fd113a5a0aea7cf26d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78/f6/image43144825_8d7ff792082fd113a5a0aea7cf26d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CB" w:rsidRPr="004E5ACB" w:rsidRDefault="004E5ACB" w:rsidP="004E5ACB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Изобретение </w:t>
      </w:r>
      <w:proofErr w:type="spellStart"/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бюстгалтера</w:t>
      </w:r>
      <w:proofErr w:type="spellEnd"/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 xml:space="preserve">3 сентября 1914 года американка Мэри </w:t>
      </w:r>
      <w:proofErr w:type="spellStart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Фелпс</w:t>
      </w:r>
      <w:proofErr w:type="spellEnd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Джекобс</w:t>
      </w:r>
      <w:proofErr w:type="spellEnd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 xml:space="preserve"> изобрела бюстгальтер. «Опытный» образец она смастерила с помощью служанки из носовых платков и запатентовала своё изобретение в 1915 году. Женщины в то время носили корсеты, и поначалу новый предмет женского туалета успеха не имел.</w:t>
      </w:r>
    </w:p>
    <w:p w:rsidR="004E5ACB" w:rsidRPr="004E5ACB" w:rsidRDefault="004E5ACB" w:rsidP="004E5ACB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Канал имени Москвы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3 сентября 1932 года началось строительство канала имени Москвы — судоходного канала, соединяющего реку Москву с Волгой. Канал является звеном единой глубоководной системы Европейской части России, связывающей Москву с Балтийским, Белым, Каспийским, Азовским и Черным морями. По каналу из Волги подается около 60% воды, потребляемой Москвой. Длина канала — 128 км.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При строительстве канала использовался труд заключённых — 14 сентября 1932 для строительства канала был создан «</w:t>
      </w:r>
      <w:proofErr w:type="spellStart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Дмитлаг</w:t>
      </w:r>
      <w:proofErr w:type="spellEnd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», просуществовавший более пяти лет. Количество заключённых на строительстве канала достигало 196 тысяч человек.</w:t>
      </w:r>
    </w:p>
    <w:p w:rsidR="004E5ACB" w:rsidRPr="004E5ACB" w:rsidRDefault="004E5ACB" w:rsidP="004E5ACB">
      <w:pPr>
        <w:shd w:val="clear" w:color="auto" w:fill="FFFFFF"/>
        <w:spacing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4E5ACB" w:rsidRPr="004E5ACB" w:rsidRDefault="004E5ACB" w:rsidP="004E5ACB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4E5ACB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3 сентября</w:t>
      </w:r>
    </w:p>
    <w:p w:rsidR="004E5ACB" w:rsidRPr="004E5ACB" w:rsidRDefault="004E5ACB" w:rsidP="004E5AC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 xml:space="preserve">Сегодня российский певец Михаил </w:t>
      </w:r>
      <w:proofErr w:type="spellStart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>Шуфутинский</w:t>
      </w:r>
      <w:proofErr w:type="spellEnd"/>
      <w:r w:rsidRPr="004E5ACB">
        <w:rPr>
          <w:rFonts w:ascii="Roboto" w:eastAsia="Times New Roman" w:hAnsi="Roboto" w:cs="Times New Roman"/>
          <w:color w:val="000000"/>
          <w:sz w:val="26"/>
          <w:szCs w:val="26"/>
        </w:rPr>
        <w:t xml:space="preserve"> в очередной раз перевернет календарь и снова увидит горящие костры рябин, журавлей белый клин, посмотрит на фото и объявит 3 сентября днем прощания.</w:t>
      </w:r>
    </w:p>
    <w:p w:rsidR="002B219E" w:rsidRPr="008F5105" w:rsidRDefault="002B219E" w:rsidP="00EC351D">
      <w:pPr>
        <w:pStyle w:val="a5"/>
        <w:rPr>
          <w:rFonts w:eastAsia="Times New Roman"/>
        </w:rPr>
      </w:pPr>
      <w:bookmarkStart w:id="1" w:name="_GoBack"/>
      <w:bookmarkEnd w:id="1"/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75BA8"/>
    <w:rsid w:val="00183C9B"/>
    <w:rsid w:val="0023590A"/>
    <w:rsid w:val="00282B44"/>
    <w:rsid w:val="002B219E"/>
    <w:rsid w:val="003142C7"/>
    <w:rsid w:val="004340BB"/>
    <w:rsid w:val="00455B2B"/>
    <w:rsid w:val="004A4849"/>
    <w:rsid w:val="004E5ACB"/>
    <w:rsid w:val="00550F2E"/>
    <w:rsid w:val="005E17F7"/>
    <w:rsid w:val="00622E50"/>
    <w:rsid w:val="006A1B28"/>
    <w:rsid w:val="007A2371"/>
    <w:rsid w:val="008261E8"/>
    <w:rsid w:val="0087216D"/>
    <w:rsid w:val="008F5105"/>
    <w:rsid w:val="00954219"/>
    <w:rsid w:val="00A21C3F"/>
    <w:rsid w:val="00AA111B"/>
    <w:rsid w:val="00AB4916"/>
    <w:rsid w:val="00B23067"/>
    <w:rsid w:val="00C56092"/>
    <w:rsid w:val="00C57DB7"/>
    <w:rsid w:val="00CE340F"/>
    <w:rsid w:val="00D77AFE"/>
    <w:rsid w:val="00DF06D7"/>
    <w:rsid w:val="00EC351D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E5A2-68AB-44C8-8307-28242632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Кто смог потеснить самого Берию, и за Что был расстрелян шеф легендарного СМЕРШа</vt:lpstr>
      <vt:lpstr>    Как сын чернорабочего с четырьмя классами образования оказался в генеральском му</vt:lpstr>
      <vt:lpstr>    Как 24-летний Абакумов стал мастером физической и моральной ломки</vt:lpstr>
      <vt:lpstr>    Как Виктора Абакумова назначили главой «СМЕРШа»</vt:lpstr>
      <vt:lpstr>    Опала и расстрел Абакумова, или как близость к вождю сжигает</vt:lpstr>
    </vt:vector>
  </TitlesOfParts>
  <Company>Krokoz™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6</cp:revision>
  <dcterms:created xsi:type="dcterms:W3CDTF">2020-09-03T05:28:00Z</dcterms:created>
  <dcterms:modified xsi:type="dcterms:W3CDTF">2020-09-03T05:36:00Z</dcterms:modified>
</cp:coreProperties>
</file>